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7F" w:rsidRPr="009B09A1" w:rsidRDefault="00BB747F" w:rsidP="009B09A1">
      <w:pPr>
        <w:rPr>
          <w:sz w:val="56"/>
          <w:szCs w:val="56"/>
        </w:rPr>
      </w:pPr>
      <w:r w:rsidRPr="009B09A1">
        <w:rPr>
          <w:noProof/>
          <w:sz w:val="56"/>
          <w:szCs w:val="56"/>
        </w:rPr>
        <w:drawing>
          <wp:anchor distT="0" distB="0" distL="114300" distR="114300" simplePos="0" relativeHeight="251658240" behindDoc="0" locked="0" layoutInCell="1" allowOverlap="1" wp14:anchorId="644068E7" wp14:editId="16053FC3">
            <wp:simplePos x="0" y="0"/>
            <wp:positionH relativeFrom="column">
              <wp:posOffset>3363595</wp:posOffset>
            </wp:positionH>
            <wp:positionV relativeFrom="paragraph">
              <wp:posOffset>-268605</wp:posOffset>
            </wp:positionV>
            <wp:extent cx="2512695" cy="689610"/>
            <wp:effectExtent l="0" t="0" r="0" b="0"/>
            <wp:wrapSquare wrapText="bothSides"/>
            <wp:docPr id="7" name="Picture 1" descr="C:\Users\cclark\AppData\Local\Microsoft\Windows\Temporary Internet Files\Content.Word\AMH Act Ment Health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lark\AppData\Local\Microsoft\Windows\Temporary Internet Files\Content.Word\AMH Act Ment Health (cmyk).jpg"/>
                    <pic:cNvPicPr>
                      <a:picLocks noChangeAspect="1" noChangeArrowheads="1"/>
                    </pic:cNvPicPr>
                  </pic:nvPicPr>
                  <pic:blipFill>
                    <a:blip r:embed="rId7" cstate="print"/>
                    <a:srcRect/>
                    <a:stretch>
                      <a:fillRect/>
                    </a:stretch>
                  </pic:blipFill>
                  <pic:spPr bwMode="auto">
                    <a:xfrm>
                      <a:off x="0" y="0"/>
                      <a:ext cx="2512695" cy="689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09A1">
        <w:rPr>
          <w:sz w:val="56"/>
          <w:szCs w:val="56"/>
        </w:rPr>
        <w:t>Sponsorship Form</w:t>
      </w:r>
    </w:p>
    <w:p w:rsidR="004C6D9B" w:rsidRPr="004C6D9B" w:rsidRDefault="004C6D9B" w:rsidP="00BB747F">
      <w:pPr>
        <w:spacing w:line="240" w:lineRule="auto"/>
      </w:pPr>
      <w:r w:rsidRPr="004C6D9B">
        <w:rPr>
          <w:rFonts w:cs="Arial"/>
        </w:rPr>
        <w:t>Action Mental Health changes the lives of those living with mental ill</w:t>
      </w:r>
      <w:r w:rsidR="00BD470B">
        <w:rPr>
          <w:rFonts w:cs="Arial"/>
        </w:rPr>
        <w:t>-</w:t>
      </w:r>
      <w:r w:rsidRPr="004C6D9B">
        <w:rPr>
          <w:rFonts w:cs="Arial"/>
        </w:rPr>
        <w:t>health and promotes resilience and w</w:t>
      </w:r>
      <w:r>
        <w:rPr>
          <w:rFonts w:cs="Arial"/>
        </w:rPr>
        <w:t>ell-being to future g</w:t>
      </w:r>
      <w:r w:rsidR="00E73737">
        <w:rPr>
          <w:rFonts w:cs="Arial"/>
        </w:rPr>
        <w:t>enerations</w:t>
      </w:r>
      <w:r>
        <w:rPr>
          <w:rFonts w:cs="Arial"/>
        </w:rPr>
        <w:t xml:space="preserve">. </w:t>
      </w:r>
    </w:p>
    <w:p w:rsidR="00BB747F" w:rsidRPr="00135350" w:rsidRDefault="000A2578" w:rsidP="00BB747F">
      <w:pPr>
        <w:spacing w:line="240" w:lineRule="auto"/>
        <w:rPr>
          <w:sz w:val="20"/>
          <w:szCs w:val="20"/>
        </w:rPr>
      </w:pPr>
      <w:r w:rsidRPr="00B00216">
        <w:rPr>
          <w:b/>
          <w:sz w:val="20"/>
          <w:szCs w:val="20"/>
        </w:rPr>
        <w:t>I am taking part in:</w:t>
      </w:r>
      <w:r>
        <w:rPr>
          <w:sz w:val="20"/>
          <w:szCs w:val="20"/>
        </w:rPr>
        <w:t xml:space="preserve"> </w:t>
      </w:r>
      <w:r w:rsidR="00BB747F" w:rsidRPr="00135350">
        <w:rPr>
          <w:sz w:val="20"/>
          <w:szCs w:val="20"/>
        </w:rPr>
        <w:t>........................................................................</w:t>
      </w:r>
      <w:r w:rsidRPr="00B00216">
        <w:rPr>
          <w:b/>
          <w:sz w:val="20"/>
          <w:szCs w:val="20"/>
        </w:rPr>
        <w:t>On:</w:t>
      </w:r>
      <w:r>
        <w:rPr>
          <w:sz w:val="20"/>
          <w:szCs w:val="20"/>
        </w:rPr>
        <w:t xml:space="preserve"> </w:t>
      </w:r>
      <w:r w:rsidR="00BB747F" w:rsidRPr="00135350">
        <w:rPr>
          <w:sz w:val="20"/>
          <w:szCs w:val="20"/>
        </w:rPr>
        <w:t>...................................................</w:t>
      </w:r>
      <w:r>
        <w:rPr>
          <w:sz w:val="20"/>
          <w:szCs w:val="20"/>
        </w:rPr>
        <w:t>.</w:t>
      </w:r>
    </w:p>
    <w:p w:rsidR="00BB747F" w:rsidRPr="00135350" w:rsidRDefault="00BB747F" w:rsidP="00BB747F">
      <w:pPr>
        <w:spacing w:line="240" w:lineRule="auto"/>
        <w:rPr>
          <w:sz w:val="20"/>
          <w:szCs w:val="20"/>
        </w:rPr>
      </w:pPr>
      <w:r w:rsidRPr="00B00216">
        <w:rPr>
          <w:b/>
          <w:sz w:val="20"/>
          <w:szCs w:val="20"/>
        </w:rPr>
        <w:t>Name:</w:t>
      </w:r>
      <w:r w:rsidRPr="00135350">
        <w:rPr>
          <w:sz w:val="20"/>
          <w:szCs w:val="20"/>
        </w:rPr>
        <w:t xml:space="preserve"> .....................................................................................................................................................</w:t>
      </w:r>
      <w:r w:rsidR="000A2578">
        <w:rPr>
          <w:sz w:val="20"/>
          <w:szCs w:val="20"/>
        </w:rPr>
        <w:t>.</w:t>
      </w:r>
    </w:p>
    <w:p w:rsidR="00BB747F" w:rsidRDefault="000A2578" w:rsidP="00BB747F">
      <w:pPr>
        <w:spacing w:line="240" w:lineRule="auto"/>
        <w:rPr>
          <w:sz w:val="20"/>
          <w:szCs w:val="20"/>
        </w:rPr>
      </w:pPr>
      <w:r w:rsidRPr="00B00216">
        <w:rPr>
          <w:b/>
          <w:sz w:val="20"/>
          <w:szCs w:val="20"/>
        </w:rPr>
        <w:t>Address:</w:t>
      </w:r>
      <w:r w:rsidR="00BB747F" w:rsidRPr="00135350">
        <w:rPr>
          <w:sz w:val="20"/>
          <w:szCs w:val="20"/>
        </w:rPr>
        <w:t xml:space="preserve"> .......................................................................................................................................</w:t>
      </w:r>
      <w:r>
        <w:rPr>
          <w:sz w:val="20"/>
          <w:szCs w:val="20"/>
        </w:rPr>
        <w:t>............</w:t>
      </w:r>
    </w:p>
    <w:p w:rsidR="000A2578" w:rsidRDefault="000A2578" w:rsidP="000A2578">
      <w:pPr>
        <w:spacing w:after="0" w:line="240" w:lineRule="auto"/>
        <w:rPr>
          <w:sz w:val="18"/>
          <w:szCs w:val="16"/>
        </w:rPr>
      </w:pPr>
      <w:r w:rsidRPr="00B00216">
        <w:rPr>
          <w:b/>
          <w:sz w:val="20"/>
          <w:szCs w:val="20"/>
        </w:rPr>
        <w:t>Email address:</w:t>
      </w:r>
      <w:r>
        <w:rPr>
          <w:sz w:val="20"/>
          <w:szCs w:val="20"/>
        </w:rPr>
        <w:t xml:space="preserve"> ……………………………………………………………………………………………………………………………………….</w:t>
      </w:r>
      <w:r w:rsidRPr="000A2578">
        <w:rPr>
          <w:sz w:val="18"/>
          <w:szCs w:val="16"/>
        </w:rPr>
        <w:t xml:space="preserve"> </w:t>
      </w:r>
    </w:p>
    <w:p w:rsidR="000A2578" w:rsidRDefault="000A2578" w:rsidP="000A2578">
      <w:pPr>
        <w:spacing w:after="0" w:line="240" w:lineRule="auto"/>
        <w:rPr>
          <w:sz w:val="20"/>
        </w:rPr>
      </w:pPr>
    </w:p>
    <w:p w:rsidR="00E95961" w:rsidRPr="00E95961" w:rsidRDefault="00E95961" w:rsidP="000A2578">
      <w:pPr>
        <w:spacing w:after="0" w:line="240" w:lineRule="auto"/>
        <w:rPr>
          <w:sz w:val="20"/>
          <w:szCs w:val="20"/>
        </w:rPr>
      </w:pPr>
      <w:r w:rsidRPr="00BD470B">
        <w:rPr>
          <w:b/>
          <w:sz w:val="20"/>
          <w:szCs w:val="20"/>
        </w:rPr>
        <w:t>Give more for free – Gift Aid your donation!</w:t>
      </w:r>
      <w:r w:rsidRPr="00BA29FF">
        <w:rPr>
          <w:sz w:val="20"/>
          <w:szCs w:val="20"/>
        </w:rPr>
        <w:t xml:space="preserve"> </w:t>
      </w:r>
      <w:r>
        <w:rPr>
          <w:sz w:val="20"/>
          <w:szCs w:val="20"/>
        </w:rPr>
        <w:t>F</w:t>
      </w:r>
      <w:r w:rsidRPr="00BA29FF">
        <w:rPr>
          <w:sz w:val="20"/>
          <w:szCs w:val="20"/>
        </w:rPr>
        <w:t>or every £1.00 you donate</w:t>
      </w:r>
      <w:r w:rsidR="000B4CB9">
        <w:rPr>
          <w:sz w:val="20"/>
          <w:szCs w:val="20"/>
        </w:rPr>
        <w:t>,</w:t>
      </w:r>
      <w:r w:rsidRPr="00BA29FF">
        <w:rPr>
          <w:sz w:val="20"/>
          <w:szCs w:val="20"/>
        </w:rPr>
        <w:t xml:space="preserve"> </w:t>
      </w:r>
      <w:r>
        <w:rPr>
          <w:sz w:val="20"/>
          <w:szCs w:val="20"/>
        </w:rPr>
        <w:t>Action Mental Health</w:t>
      </w:r>
      <w:r w:rsidR="00BD470B">
        <w:rPr>
          <w:sz w:val="20"/>
          <w:szCs w:val="20"/>
        </w:rPr>
        <w:t xml:space="preserve"> </w:t>
      </w:r>
      <w:r w:rsidRPr="00BA29FF">
        <w:rPr>
          <w:sz w:val="20"/>
          <w:szCs w:val="20"/>
        </w:rPr>
        <w:t xml:space="preserve">can claim </w:t>
      </w:r>
      <w:r>
        <w:rPr>
          <w:sz w:val="20"/>
          <w:szCs w:val="20"/>
        </w:rPr>
        <w:t xml:space="preserve">an additional </w:t>
      </w:r>
      <w:r w:rsidRPr="00BA29FF">
        <w:rPr>
          <w:sz w:val="20"/>
          <w:szCs w:val="20"/>
        </w:rPr>
        <w:t>25p more –</w:t>
      </w:r>
      <w:r w:rsidR="000B4CB9">
        <w:rPr>
          <w:sz w:val="20"/>
          <w:szCs w:val="20"/>
        </w:rPr>
        <w:t xml:space="preserve"> </w:t>
      </w:r>
      <w:r w:rsidR="00BD470B">
        <w:rPr>
          <w:sz w:val="20"/>
          <w:szCs w:val="20"/>
        </w:rPr>
        <w:t>By ticking the box headed ‘Gift Aid’ below you confirm that you are a UK Income or Capital Gains taxpayer, have read this statement and want Action Mental Health to reclaim tax on your donation, given the date shown, you understand that if you pay less Income Tax / or Capital</w:t>
      </w:r>
      <w:r w:rsidR="000B4CB9">
        <w:rPr>
          <w:sz w:val="20"/>
          <w:szCs w:val="20"/>
        </w:rPr>
        <w:t xml:space="preserve"> Gains in the current tax year</w:t>
      </w:r>
      <w:r w:rsidR="00BD470B">
        <w:rPr>
          <w:sz w:val="20"/>
          <w:szCs w:val="20"/>
        </w:rPr>
        <w:t xml:space="preserve"> </w:t>
      </w:r>
      <w:r w:rsidR="000B4CB9">
        <w:rPr>
          <w:sz w:val="20"/>
          <w:szCs w:val="20"/>
        </w:rPr>
        <w:t xml:space="preserve">than </w:t>
      </w:r>
      <w:r w:rsidR="00BD470B">
        <w:rPr>
          <w:sz w:val="20"/>
          <w:szCs w:val="20"/>
        </w:rPr>
        <w:t>the amount of Gift Ai</w:t>
      </w:r>
      <w:r w:rsidR="000B4CB9">
        <w:rPr>
          <w:sz w:val="20"/>
          <w:szCs w:val="20"/>
        </w:rPr>
        <w:t>d claimed on all of your</w:t>
      </w:r>
      <w:r w:rsidR="00BD470B">
        <w:rPr>
          <w:sz w:val="20"/>
          <w:szCs w:val="20"/>
        </w:rPr>
        <w:t xml:space="preserve"> donations it is y</w:t>
      </w:r>
      <w:r w:rsidR="000B4CB9">
        <w:rPr>
          <w:sz w:val="20"/>
          <w:szCs w:val="20"/>
        </w:rPr>
        <w:t>our</w:t>
      </w:r>
      <w:r w:rsidR="00BD470B">
        <w:rPr>
          <w:sz w:val="20"/>
          <w:szCs w:val="20"/>
        </w:rPr>
        <w:t xml:space="preserve"> responsibility to pay any difference and you understand that the charity will reclaim 25p of tax on every £1 that you have given. </w:t>
      </w:r>
    </w:p>
    <w:p w:rsidR="00B00216" w:rsidRDefault="00B00216" w:rsidP="000A2578">
      <w:pPr>
        <w:spacing w:after="0" w:line="240" w:lineRule="auto"/>
        <w:rPr>
          <w:b/>
          <w:i/>
          <w:sz w:val="20"/>
        </w:rPr>
      </w:pPr>
    </w:p>
    <w:p w:rsidR="00E95961" w:rsidRPr="00B00216" w:rsidRDefault="00BD470B" w:rsidP="000A2578">
      <w:pPr>
        <w:spacing w:after="0" w:line="240" w:lineRule="auto"/>
        <w:rPr>
          <w:b/>
          <w:i/>
          <w:sz w:val="20"/>
        </w:rPr>
      </w:pPr>
      <w:r w:rsidRPr="00B00216">
        <w:rPr>
          <w:b/>
          <w:i/>
          <w:sz w:val="20"/>
        </w:rPr>
        <w:t>Remember: You must provide your full name, home address, postcode and tick the gift aid box below for Action Mental Health to claim tax bac</w:t>
      </w:r>
      <w:r w:rsidR="00B00216">
        <w:rPr>
          <w:b/>
          <w:i/>
          <w:sz w:val="20"/>
        </w:rPr>
        <w:t>k</w:t>
      </w:r>
      <w:r w:rsidRPr="00B00216">
        <w:rPr>
          <w:b/>
          <w:i/>
          <w:sz w:val="20"/>
        </w:rPr>
        <w:t xml:space="preserve"> on your donation. </w:t>
      </w:r>
    </w:p>
    <w:p w:rsidR="00BD470B" w:rsidRPr="000A2578" w:rsidRDefault="00BD470B" w:rsidP="000A2578">
      <w:pPr>
        <w:spacing w:after="0" w:line="240" w:lineRule="auto"/>
        <w:rPr>
          <w:sz w:val="20"/>
        </w:rPr>
      </w:pPr>
    </w:p>
    <w:tbl>
      <w:tblPr>
        <w:tblStyle w:val="TableGrid"/>
        <w:tblW w:w="9415" w:type="dxa"/>
        <w:tblLook w:val="04A0" w:firstRow="1" w:lastRow="0" w:firstColumn="1" w:lastColumn="0" w:noHBand="0" w:noVBand="1"/>
      </w:tblPr>
      <w:tblGrid>
        <w:gridCol w:w="1334"/>
        <w:gridCol w:w="2066"/>
        <w:gridCol w:w="1156"/>
        <w:gridCol w:w="996"/>
        <w:gridCol w:w="1060"/>
        <w:gridCol w:w="942"/>
        <w:gridCol w:w="1854"/>
        <w:gridCol w:w="7"/>
      </w:tblGrid>
      <w:tr w:rsidR="00BB747F" w:rsidTr="00BA1EE1">
        <w:trPr>
          <w:trHeight w:val="261"/>
        </w:trPr>
        <w:tc>
          <w:tcPr>
            <w:tcW w:w="1334" w:type="dxa"/>
          </w:tcPr>
          <w:p w:rsidR="00BB747F" w:rsidRPr="00135350" w:rsidRDefault="00BB747F" w:rsidP="00BA1EE1">
            <w:pPr>
              <w:rPr>
                <w:b/>
              </w:rPr>
            </w:pPr>
            <w:r w:rsidRPr="00135350">
              <w:rPr>
                <w:b/>
              </w:rPr>
              <w:t>Full name</w:t>
            </w:r>
          </w:p>
        </w:tc>
        <w:tc>
          <w:tcPr>
            <w:tcW w:w="2066" w:type="dxa"/>
          </w:tcPr>
          <w:p w:rsidR="00BB747F" w:rsidRPr="00135350" w:rsidRDefault="00BB747F" w:rsidP="00BA1EE1">
            <w:pPr>
              <w:rPr>
                <w:b/>
              </w:rPr>
            </w:pPr>
            <w:r w:rsidRPr="00135350">
              <w:rPr>
                <w:b/>
              </w:rPr>
              <w:t>Home Address</w:t>
            </w:r>
          </w:p>
        </w:tc>
        <w:tc>
          <w:tcPr>
            <w:tcW w:w="1156" w:type="dxa"/>
          </w:tcPr>
          <w:p w:rsidR="00BB747F" w:rsidRPr="00135350" w:rsidRDefault="00BB747F" w:rsidP="00BA1EE1">
            <w:pPr>
              <w:rPr>
                <w:b/>
              </w:rPr>
            </w:pPr>
            <w:r w:rsidRPr="00135350">
              <w:rPr>
                <w:b/>
              </w:rPr>
              <w:t>Postcode</w:t>
            </w:r>
          </w:p>
        </w:tc>
        <w:tc>
          <w:tcPr>
            <w:tcW w:w="996" w:type="dxa"/>
          </w:tcPr>
          <w:p w:rsidR="00BB747F" w:rsidRPr="00135350" w:rsidRDefault="00BB747F" w:rsidP="00BA1EE1">
            <w:pPr>
              <w:rPr>
                <w:b/>
              </w:rPr>
            </w:pPr>
            <w:r w:rsidRPr="00135350">
              <w:rPr>
                <w:b/>
              </w:rPr>
              <w:t>Amount</w:t>
            </w:r>
          </w:p>
        </w:tc>
        <w:tc>
          <w:tcPr>
            <w:tcW w:w="1060" w:type="dxa"/>
          </w:tcPr>
          <w:p w:rsidR="00BB747F" w:rsidRPr="00135350" w:rsidRDefault="00BB747F" w:rsidP="00E95961">
            <w:pPr>
              <w:rPr>
                <w:b/>
                <w:i/>
              </w:rPr>
            </w:pPr>
            <w:r w:rsidRPr="00135350">
              <w:rPr>
                <w:b/>
                <w:i/>
              </w:rPr>
              <w:t>Gift</w:t>
            </w:r>
            <w:r w:rsidR="00E95961">
              <w:rPr>
                <w:b/>
                <w:i/>
              </w:rPr>
              <w:t xml:space="preserve"> Aid</w:t>
            </w:r>
          </w:p>
        </w:tc>
        <w:tc>
          <w:tcPr>
            <w:tcW w:w="942" w:type="dxa"/>
          </w:tcPr>
          <w:p w:rsidR="00BB747F" w:rsidRPr="00135350" w:rsidRDefault="00BB747F" w:rsidP="00BA1EE1">
            <w:pPr>
              <w:rPr>
                <w:b/>
              </w:rPr>
            </w:pPr>
            <w:r w:rsidRPr="00135350">
              <w:rPr>
                <w:b/>
              </w:rPr>
              <w:t>Date</w:t>
            </w:r>
          </w:p>
        </w:tc>
        <w:tc>
          <w:tcPr>
            <w:tcW w:w="1861" w:type="dxa"/>
            <w:gridSpan w:val="2"/>
          </w:tcPr>
          <w:p w:rsidR="00BB747F" w:rsidRPr="00135350" w:rsidRDefault="00BB747F" w:rsidP="00BD470B">
            <w:pPr>
              <w:rPr>
                <w:b/>
              </w:rPr>
            </w:pPr>
            <w:r w:rsidRPr="00135350">
              <w:rPr>
                <w:b/>
              </w:rPr>
              <w:t xml:space="preserve">Amount </w:t>
            </w:r>
            <w:r w:rsidR="00BD470B">
              <w:rPr>
                <w:b/>
              </w:rPr>
              <w:t>R</w:t>
            </w:r>
            <w:r w:rsidRPr="00135350">
              <w:rPr>
                <w:b/>
              </w:rPr>
              <w:t xml:space="preserve">eceived </w:t>
            </w:r>
          </w:p>
        </w:tc>
      </w:tr>
      <w:tr w:rsidR="00BB747F" w:rsidTr="00BA1EE1">
        <w:trPr>
          <w:gridAfter w:val="1"/>
          <w:wAfter w:w="7" w:type="dxa"/>
          <w:trHeight w:val="261"/>
        </w:trPr>
        <w:tc>
          <w:tcPr>
            <w:tcW w:w="1334" w:type="dxa"/>
          </w:tcPr>
          <w:p w:rsidR="00BB747F" w:rsidRPr="00135350" w:rsidRDefault="00BB747F" w:rsidP="00BA1EE1">
            <w:pPr>
              <w:rPr>
                <w:i/>
                <w:sz w:val="18"/>
                <w:szCs w:val="18"/>
              </w:rPr>
            </w:pPr>
            <w:r w:rsidRPr="00135350">
              <w:rPr>
                <w:i/>
                <w:sz w:val="18"/>
                <w:szCs w:val="18"/>
              </w:rPr>
              <w:t>For example</w:t>
            </w:r>
          </w:p>
        </w:tc>
        <w:tc>
          <w:tcPr>
            <w:tcW w:w="2066" w:type="dxa"/>
          </w:tcPr>
          <w:p w:rsidR="00BB747F" w:rsidRPr="00135350" w:rsidRDefault="00BB747F" w:rsidP="00BA1EE1">
            <w:pPr>
              <w:rPr>
                <w:i/>
                <w:sz w:val="18"/>
                <w:szCs w:val="18"/>
              </w:rPr>
            </w:pPr>
            <w:r w:rsidRPr="00135350">
              <w:rPr>
                <w:i/>
                <w:sz w:val="18"/>
                <w:szCs w:val="18"/>
              </w:rPr>
              <w:t xml:space="preserve">1 Any Street Anywhere </w:t>
            </w:r>
          </w:p>
        </w:tc>
        <w:tc>
          <w:tcPr>
            <w:tcW w:w="1156" w:type="dxa"/>
          </w:tcPr>
          <w:p w:rsidR="00BB747F" w:rsidRPr="00135350" w:rsidRDefault="00BB747F" w:rsidP="00BA1EE1">
            <w:pPr>
              <w:rPr>
                <w:i/>
                <w:sz w:val="18"/>
                <w:szCs w:val="18"/>
              </w:rPr>
            </w:pPr>
            <w:r w:rsidRPr="00135350">
              <w:rPr>
                <w:i/>
                <w:sz w:val="18"/>
                <w:szCs w:val="18"/>
              </w:rPr>
              <w:t>BT00 1AC</w:t>
            </w:r>
          </w:p>
        </w:tc>
        <w:tc>
          <w:tcPr>
            <w:tcW w:w="996" w:type="dxa"/>
          </w:tcPr>
          <w:p w:rsidR="00BB747F" w:rsidRPr="00135350" w:rsidRDefault="00E73737" w:rsidP="00BA1EE1">
            <w:pPr>
              <w:rPr>
                <w:i/>
                <w:sz w:val="18"/>
                <w:szCs w:val="18"/>
              </w:rPr>
            </w:pPr>
            <w:r>
              <w:rPr>
                <w:i/>
                <w:sz w:val="18"/>
                <w:szCs w:val="18"/>
              </w:rPr>
              <w:t>£10.00</w:t>
            </w:r>
          </w:p>
        </w:tc>
        <w:tc>
          <w:tcPr>
            <w:tcW w:w="1060" w:type="dxa"/>
          </w:tcPr>
          <w:p w:rsidR="00BB747F" w:rsidRPr="00E73737" w:rsidRDefault="00BB747F" w:rsidP="00E73737">
            <w:pPr>
              <w:pStyle w:val="ListParagraph"/>
              <w:numPr>
                <w:ilvl w:val="0"/>
                <w:numId w:val="2"/>
              </w:numPr>
              <w:rPr>
                <w:i/>
                <w:sz w:val="18"/>
                <w:szCs w:val="18"/>
              </w:rPr>
            </w:pPr>
          </w:p>
        </w:tc>
        <w:tc>
          <w:tcPr>
            <w:tcW w:w="942" w:type="dxa"/>
          </w:tcPr>
          <w:p w:rsidR="00BB747F" w:rsidRPr="00135350" w:rsidRDefault="00E73737" w:rsidP="00BA1EE1">
            <w:pPr>
              <w:rPr>
                <w:i/>
                <w:sz w:val="18"/>
                <w:szCs w:val="18"/>
              </w:rPr>
            </w:pPr>
            <w:r>
              <w:rPr>
                <w:i/>
                <w:sz w:val="18"/>
                <w:szCs w:val="18"/>
              </w:rPr>
              <w:t>1/1/14</w:t>
            </w:r>
          </w:p>
        </w:tc>
        <w:tc>
          <w:tcPr>
            <w:tcW w:w="1854" w:type="dxa"/>
          </w:tcPr>
          <w:p w:rsidR="00BB747F" w:rsidRPr="00135350" w:rsidRDefault="00BB747F" w:rsidP="00E73737">
            <w:pPr>
              <w:rPr>
                <w:i/>
                <w:sz w:val="18"/>
                <w:szCs w:val="18"/>
              </w:rPr>
            </w:pPr>
            <w:r w:rsidRPr="00135350">
              <w:rPr>
                <w:i/>
                <w:sz w:val="18"/>
                <w:szCs w:val="18"/>
              </w:rPr>
              <w:t>£</w:t>
            </w:r>
            <w:r w:rsidR="00E73737">
              <w:rPr>
                <w:i/>
                <w:sz w:val="18"/>
                <w:szCs w:val="18"/>
              </w:rPr>
              <w:t>10</w:t>
            </w:r>
            <w:r w:rsidRPr="00135350">
              <w:rPr>
                <w:i/>
                <w:sz w:val="18"/>
                <w:szCs w:val="18"/>
              </w:rPr>
              <w:t>.00</w:t>
            </w:r>
          </w:p>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0A2578" w:rsidTr="00BA1EE1">
        <w:trPr>
          <w:gridAfter w:val="1"/>
          <w:wAfter w:w="7" w:type="dxa"/>
          <w:trHeight w:val="261"/>
        </w:trPr>
        <w:tc>
          <w:tcPr>
            <w:tcW w:w="1334" w:type="dxa"/>
          </w:tcPr>
          <w:p w:rsidR="000A2578" w:rsidRDefault="000A2578" w:rsidP="00BA1EE1"/>
        </w:tc>
        <w:tc>
          <w:tcPr>
            <w:tcW w:w="2066" w:type="dxa"/>
          </w:tcPr>
          <w:p w:rsidR="000A2578" w:rsidRDefault="000A2578" w:rsidP="00BA1EE1"/>
        </w:tc>
        <w:tc>
          <w:tcPr>
            <w:tcW w:w="1156" w:type="dxa"/>
          </w:tcPr>
          <w:p w:rsidR="000A2578" w:rsidRDefault="000A2578" w:rsidP="00BA1EE1"/>
        </w:tc>
        <w:tc>
          <w:tcPr>
            <w:tcW w:w="996" w:type="dxa"/>
          </w:tcPr>
          <w:p w:rsidR="000A2578" w:rsidRDefault="000A2578" w:rsidP="00BA1EE1"/>
        </w:tc>
        <w:tc>
          <w:tcPr>
            <w:tcW w:w="1060" w:type="dxa"/>
          </w:tcPr>
          <w:p w:rsidR="000A2578" w:rsidRDefault="000A2578" w:rsidP="00BA1EE1"/>
        </w:tc>
        <w:tc>
          <w:tcPr>
            <w:tcW w:w="942" w:type="dxa"/>
          </w:tcPr>
          <w:p w:rsidR="000A2578" w:rsidRDefault="000A2578" w:rsidP="00BA1EE1"/>
        </w:tc>
        <w:tc>
          <w:tcPr>
            <w:tcW w:w="1854" w:type="dxa"/>
          </w:tcPr>
          <w:p w:rsidR="000A2578" w:rsidRDefault="000A2578"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0A2578" w:rsidTr="00BA1EE1">
        <w:trPr>
          <w:gridAfter w:val="1"/>
          <w:wAfter w:w="7" w:type="dxa"/>
          <w:trHeight w:val="261"/>
        </w:trPr>
        <w:tc>
          <w:tcPr>
            <w:tcW w:w="1334" w:type="dxa"/>
          </w:tcPr>
          <w:p w:rsidR="000A2578" w:rsidRDefault="000A2578" w:rsidP="00BA1EE1"/>
        </w:tc>
        <w:tc>
          <w:tcPr>
            <w:tcW w:w="2066" w:type="dxa"/>
          </w:tcPr>
          <w:p w:rsidR="000A2578" w:rsidRDefault="000A2578" w:rsidP="00BA1EE1"/>
        </w:tc>
        <w:tc>
          <w:tcPr>
            <w:tcW w:w="1156" w:type="dxa"/>
          </w:tcPr>
          <w:p w:rsidR="000A2578" w:rsidRDefault="000A2578" w:rsidP="00BA1EE1"/>
        </w:tc>
        <w:tc>
          <w:tcPr>
            <w:tcW w:w="996" w:type="dxa"/>
          </w:tcPr>
          <w:p w:rsidR="000A2578" w:rsidRDefault="000A2578" w:rsidP="00BA1EE1"/>
        </w:tc>
        <w:tc>
          <w:tcPr>
            <w:tcW w:w="1060" w:type="dxa"/>
          </w:tcPr>
          <w:p w:rsidR="000A2578" w:rsidRDefault="000A2578" w:rsidP="00BA1EE1"/>
        </w:tc>
        <w:tc>
          <w:tcPr>
            <w:tcW w:w="942" w:type="dxa"/>
          </w:tcPr>
          <w:p w:rsidR="000A2578" w:rsidRDefault="000A2578" w:rsidP="00BA1EE1"/>
        </w:tc>
        <w:tc>
          <w:tcPr>
            <w:tcW w:w="1854" w:type="dxa"/>
          </w:tcPr>
          <w:p w:rsidR="000A2578" w:rsidRDefault="000A2578"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0A2578" w:rsidTr="00BA1EE1">
        <w:trPr>
          <w:gridAfter w:val="1"/>
          <w:wAfter w:w="7" w:type="dxa"/>
          <w:trHeight w:val="261"/>
        </w:trPr>
        <w:tc>
          <w:tcPr>
            <w:tcW w:w="1334" w:type="dxa"/>
          </w:tcPr>
          <w:p w:rsidR="000A2578" w:rsidRDefault="000A2578" w:rsidP="00BA1EE1"/>
        </w:tc>
        <w:tc>
          <w:tcPr>
            <w:tcW w:w="2066" w:type="dxa"/>
          </w:tcPr>
          <w:p w:rsidR="000A2578" w:rsidRDefault="000A2578" w:rsidP="00BA1EE1"/>
        </w:tc>
        <w:tc>
          <w:tcPr>
            <w:tcW w:w="1156" w:type="dxa"/>
          </w:tcPr>
          <w:p w:rsidR="000A2578" w:rsidRDefault="000A2578" w:rsidP="00BA1EE1"/>
        </w:tc>
        <w:tc>
          <w:tcPr>
            <w:tcW w:w="996" w:type="dxa"/>
          </w:tcPr>
          <w:p w:rsidR="000A2578" w:rsidRDefault="000A2578" w:rsidP="00BA1EE1"/>
        </w:tc>
        <w:tc>
          <w:tcPr>
            <w:tcW w:w="1060" w:type="dxa"/>
          </w:tcPr>
          <w:p w:rsidR="000A2578" w:rsidRDefault="000A2578" w:rsidP="00BA1EE1"/>
        </w:tc>
        <w:tc>
          <w:tcPr>
            <w:tcW w:w="942" w:type="dxa"/>
          </w:tcPr>
          <w:p w:rsidR="000A2578" w:rsidRDefault="000A2578" w:rsidP="00BA1EE1"/>
        </w:tc>
        <w:tc>
          <w:tcPr>
            <w:tcW w:w="1854" w:type="dxa"/>
          </w:tcPr>
          <w:p w:rsidR="000A2578" w:rsidRDefault="000A2578" w:rsidP="00BA1EE1"/>
        </w:tc>
      </w:tr>
      <w:tr w:rsidR="000A2578" w:rsidTr="00BA1EE1">
        <w:trPr>
          <w:gridAfter w:val="1"/>
          <w:wAfter w:w="7" w:type="dxa"/>
          <w:trHeight w:val="261"/>
        </w:trPr>
        <w:tc>
          <w:tcPr>
            <w:tcW w:w="1334" w:type="dxa"/>
          </w:tcPr>
          <w:p w:rsidR="000A2578" w:rsidRDefault="000A2578" w:rsidP="00BA1EE1"/>
        </w:tc>
        <w:tc>
          <w:tcPr>
            <w:tcW w:w="2066" w:type="dxa"/>
          </w:tcPr>
          <w:p w:rsidR="000A2578" w:rsidRDefault="000A2578" w:rsidP="00BA1EE1"/>
        </w:tc>
        <w:tc>
          <w:tcPr>
            <w:tcW w:w="1156" w:type="dxa"/>
          </w:tcPr>
          <w:p w:rsidR="000A2578" w:rsidRDefault="000A2578" w:rsidP="00BA1EE1"/>
        </w:tc>
        <w:tc>
          <w:tcPr>
            <w:tcW w:w="996" w:type="dxa"/>
          </w:tcPr>
          <w:p w:rsidR="000A2578" w:rsidRDefault="000A2578" w:rsidP="00BA1EE1"/>
        </w:tc>
        <w:tc>
          <w:tcPr>
            <w:tcW w:w="1060" w:type="dxa"/>
          </w:tcPr>
          <w:p w:rsidR="000A2578" w:rsidRDefault="000A2578" w:rsidP="00BA1EE1"/>
        </w:tc>
        <w:tc>
          <w:tcPr>
            <w:tcW w:w="942" w:type="dxa"/>
          </w:tcPr>
          <w:p w:rsidR="000A2578" w:rsidRDefault="000A2578" w:rsidP="00BA1EE1"/>
        </w:tc>
        <w:tc>
          <w:tcPr>
            <w:tcW w:w="1854" w:type="dxa"/>
          </w:tcPr>
          <w:p w:rsidR="000A2578" w:rsidRDefault="000A2578" w:rsidP="00BA1EE1"/>
        </w:tc>
      </w:tr>
      <w:tr w:rsidR="00BB747F" w:rsidTr="00BA1EE1">
        <w:trPr>
          <w:gridAfter w:val="1"/>
          <w:wAfter w:w="7" w:type="dxa"/>
          <w:trHeight w:val="261"/>
        </w:trPr>
        <w:tc>
          <w:tcPr>
            <w:tcW w:w="1334" w:type="dxa"/>
          </w:tcPr>
          <w:p w:rsidR="00BB747F" w:rsidRDefault="00BB747F" w:rsidP="00BA1EE1"/>
        </w:tc>
        <w:tc>
          <w:tcPr>
            <w:tcW w:w="2066" w:type="dxa"/>
          </w:tcPr>
          <w:p w:rsidR="00BB747F" w:rsidRDefault="00BB747F" w:rsidP="00BA1EE1"/>
        </w:tc>
        <w:tc>
          <w:tcPr>
            <w:tcW w:w="1156" w:type="dxa"/>
          </w:tcPr>
          <w:p w:rsidR="00BB747F" w:rsidRDefault="00BB747F" w:rsidP="00BA1EE1"/>
        </w:tc>
        <w:tc>
          <w:tcPr>
            <w:tcW w:w="996" w:type="dxa"/>
          </w:tcPr>
          <w:p w:rsidR="00BB747F" w:rsidRDefault="00BB747F" w:rsidP="00BA1EE1"/>
        </w:tc>
        <w:tc>
          <w:tcPr>
            <w:tcW w:w="1060" w:type="dxa"/>
          </w:tcPr>
          <w:p w:rsidR="00BB747F" w:rsidRDefault="00BB747F" w:rsidP="00BA1EE1"/>
        </w:tc>
        <w:tc>
          <w:tcPr>
            <w:tcW w:w="942" w:type="dxa"/>
          </w:tcPr>
          <w:p w:rsidR="00BB747F" w:rsidRDefault="00BB747F" w:rsidP="00BA1EE1"/>
        </w:tc>
        <w:tc>
          <w:tcPr>
            <w:tcW w:w="1854" w:type="dxa"/>
          </w:tcPr>
          <w:p w:rsidR="00BB747F" w:rsidRDefault="00BB747F" w:rsidP="00BA1EE1"/>
        </w:tc>
      </w:tr>
      <w:tr w:rsidR="009B09A1" w:rsidTr="00BA1EE1">
        <w:trPr>
          <w:gridAfter w:val="1"/>
          <w:wAfter w:w="7" w:type="dxa"/>
          <w:trHeight w:val="261"/>
        </w:trPr>
        <w:tc>
          <w:tcPr>
            <w:tcW w:w="5552" w:type="dxa"/>
            <w:gridSpan w:val="4"/>
          </w:tcPr>
          <w:p w:rsidR="009B09A1" w:rsidRDefault="009B09A1" w:rsidP="00BA1EE1"/>
        </w:tc>
        <w:tc>
          <w:tcPr>
            <w:tcW w:w="2002" w:type="dxa"/>
            <w:gridSpan w:val="2"/>
          </w:tcPr>
          <w:p w:rsidR="009B09A1" w:rsidRDefault="009B09A1" w:rsidP="00BA1EE1">
            <w:r>
              <w:t>Total:</w:t>
            </w:r>
          </w:p>
        </w:tc>
        <w:tc>
          <w:tcPr>
            <w:tcW w:w="1854" w:type="dxa"/>
          </w:tcPr>
          <w:p w:rsidR="009B09A1" w:rsidRDefault="009B09A1" w:rsidP="00BA1EE1"/>
        </w:tc>
      </w:tr>
    </w:tbl>
    <w:p w:rsidR="00BB747F" w:rsidRDefault="000A2578" w:rsidP="00BB747F">
      <w:pPr>
        <w:spacing w:line="240" w:lineRule="auto"/>
        <w:rPr>
          <w:b/>
          <w:i/>
          <w:sz w:val="16"/>
          <w:szCs w:val="16"/>
        </w:rPr>
      </w:pPr>
      <w:r>
        <w:rPr>
          <w:rFonts w:cstheme="minorHAnsi"/>
          <w:noProof/>
          <w:color w:val="000000"/>
          <w:sz w:val="24"/>
          <w:szCs w:val="20"/>
        </w:rPr>
        <w:drawing>
          <wp:anchor distT="0" distB="0" distL="114300" distR="114300" simplePos="0" relativeHeight="251659776" behindDoc="1" locked="0" layoutInCell="1" allowOverlap="1" wp14:anchorId="7EFC34DD" wp14:editId="2C84F168">
            <wp:simplePos x="0" y="0"/>
            <wp:positionH relativeFrom="column">
              <wp:posOffset>150495</wp:posOffset>
            </wp:positionH>
            <wp:positionV relativeFrom="paragraph">
              <wp:posOffset>186055</wp:posOffset>
            </wp:positionV>
            <wp:extent cx="5731510" cy="624840"/>
            <wp:effectExtent l="0" t="0" r="0" b="0"/>
            <wp:wrapTight wrapText="bothSides">
              <wp:wrapPolygon edited="0">
                <wp:start x="0" y="0"/>
                <wp:lineTo x="0" y="21073"/>
                <wp:lineTo x="21538" y="21073"/>
                <wp:lineTo x="21538" y="0"/>
                <wp:lineTo x="0" y="0"/>
              </wp:wrapPolygon>
            </wp:wrapTight>
            <wp:docPr id="9" name="Picture 3" descr="AMH Taking Action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H Taking Action 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624840"/>
                    </a:xfrm>
                    <a:prstGeom prst="rect">
                      <a:avLst/>
                    </a:prstGeom>
                  </pic:spPr>
                </pic:pic>
              </a:graphicData>
            </a:graphic>
            <wp14:sizeRelH relativeFrom="page">
              <wp14:pctWidth>0</wp14:pctWidth>
            </wp14:sizeRelH>
            <wp14:sizeRelV relativeFrom="page">
              <wp14:pctHeight>0</wp14:pctHeight>
            </wp14:sizeRelV>
          </wp:anchor>
        </w:drawing>
      </w:r>
    </w:p>
    <w:p w:rsidR="000A2578" w:rsidRDefault="00B00216" w:rsidP="00BB747F">
      <w:pPr>
        <w:spacing w:after="0" w:line="240" w:lineRule="auto"/>
        <w:rPr>
          <w:sz w:val="20"/>
        </w:rPr>
      </w:pPr>
      <w:r>
        <w:rPr>
          <w:noProof/>
        </w:rPr>
        <w:drawing>
          <wp:anchor distT="0" distB="0" distL="114300" distR="114300" simplePos="0" relativeHeight="251660800" behindDoc="0" locked="0" layoutInCell="1" allowOverlap="1" wp14:anchorId="5EE0B7BE" wp14:editId="6DF5D98C">
            <wp:simplePos x="0" y="0"/>
            <wp:positionH relativeFrom="column">
              <wp:posOffset>-337185</wp:posOffset>
            </wp:positionH>
            <wp:positionV relativeFrom="paragraph">
              <wp:posOffset>-588645</wp:posOffset>
            </wp:positionV>
            <wp:extent cx="1123315" cy="1121410"/>
            <wp:effectExtent l="0" t="0" r="63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ts and activiti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315" cy="1121410"/>
                    </a:xfrm>
                    <a:prstGeom prst="rect">
                      <a:avLst/>
                    </a:prstGeom>
                  </pic:spPr>
                </pic:pic>
              </a:graphicData>
            </a:graphic>
            <wp14:sizeRelH relativeFrom="page">
              <wp14:pctWidth>0</wp14:pctWidth>
            </wp14:sizeRelH>
            <wp14:sizeRelV relativeFrom="page">
              <wp14:pctHeight>0</wp14:pctHeight>
            </wp14:sizeRelV>
          </wp:anchor>
        </w:drawing>
      </w:r>
      <w:r w:rsidR="00E73737">
        <w:rPr>
          <w:noProof/>
        </w:rPr>
        <w:drawing>
          <wp:anchor distT="0" distB="0" distL="114300" distR="114300" simplePos="0" relativeHeight="251656704" behindDoc="0" locked="0" layoutInCell="1" allowOverlap="1" wp14:anchorId="0BC1C592" wp14:editId="23C53075">
            <wp:simplePos x="0" y="0"/>
            <wp:positionH relativeFrom="column">
              <wp:posOffset>3632200</wp:posOffset>
            </wp:positionH>
            <wp:positionV relativeFrom="paragraph">
              <wp:posOffset>-106045</wp:posOffset>
            </wp:positionV>
            <wp:extent cx="2104390" cy="577850"/>
            <wp:effectExtent l="0" t="0" r="0" b="0"/>
            <wp:wrapSquare wrapText="bothSides"/>
            <wp:docPr id="1" name="Picture 1" descr="C:\Users\cclark\AppData\Local\Microsoft\Windows\Temporary Internet Files\Content.Word\AMH Act Ment Health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lark\AppData\Local\Microsoft\Windows\Temporary Internet Files\Content.Word\AMH Act Ment Health (cmyk).jpg"/>
                    <pic:cNvPicPr>
                      <a:picLocks noChangeAspect="1" noChangeArrowheads="1"/>
                    </pic:cNvPicPr>
                  </pic:nvPicPr>
                  <pic:blipFill>
                    <a:blip r:embed="rId7" cstate="print"/>
                    <a:srcRect/>
                    <a:stretch>
                      <a:fillRect/>
                    </a:stretch>
                  </pic:blipFill>
                  <pic:spPr bwMode="auto">
                    <a:xfrm>
                      <a:off x="0" y="0"/>
                      <a:ext cx="2104390" cy="577850"/>
                    </a:xfrm>
                    <a:prstGeom prst="rect">
                      <a:avLst/>
                    </a:prstGeom>
                    <a:noFill/>
                    <a:ln w="9525">
                      <a:noFill/>
                      <a:miter lim="800000"/>
                      <a:headEnd/>
                      <a:tailEnd/>
                    </a:ln>
                  </pic:spPr>
                </pic:pic>
              </a:graphicData>
            </a:graphic>
          </wp:anchor>
        </w:drawing>
      </w:r>
    </w:p>
    <w:p w:rsidR="000A2578" w:rsidRPr="008676F0" w:rsidRDefault="000A2578" w:rsidP="00BB747F">
      <w:pPr>
        <w:spacing w:after="0" w:line="240" w:lineRule="auto"/>
        <w:rPr>
          <w:sz w:val="20"/>
        </w:rPr>
      </w:pPr>
    </w:p>
    <w:p w:rsidR="000A2578" w:rsidRDefault="000A2578" w:rsidP="000A2578">
      <w:pPr>
        <w:spacing w:line="240" w:lineRule="auto"/>
        <w:rPr>
          <w:sz w:val="20"/>
          <w:szCs w:val="20"/>
        </w:rPr>
      </w:pPr>
    </w:p>
    <w:p w:rsidR="00E73737" w:rsidRDefault="00E73737" w:rsidP="00325D06">
      <w:pPr>
        <w:spacing w:line="360" w:lineRule="auto"/>
        <w:rPr>
          <w:sz w:val="28"/>
          <w:szCs w:val="28"/>
        </w:rPr>
      </w:pPr>
    </w:p>
    <w:p w:rsidR="00DE3FA6" w:rsidRPr="00BA29FF" w:rsidRDefault="004C6D9B" w:rsidP="00BA29FF">
      <w:pPr>
        <w:spacing w:line="360" w:lineRule="auto"/>
        <w:rPr>
          <w:sz w:val="28"/>
          <w:szCs w:val="28"/>
        </w:rPr>
      </w:pPr>
      <w:r>
        <w:rPr>
          <w:noProof/>
          <w:sz w:val="28"/>
          <w:szCs w:val="28"/>
        </w:rPr>
        <mc:AlternateContent>
          <mc:Choice Requires="wps">
            <w:drawing>
              <wp:anchor distT="0" distB="0" distL="114300" distR="114300" simplePos="0" relativeHeight="251658752" behindDoc="1" locked="0" layoutInCell="1" allowOverlap="1">
                <wp:simplePos x="0" y="0"/>
                <wp:positionH relativeFrom="column">
                  <wp:posOffset>94615</wp:posOffset>
                </wp:positionH>
                <wp:positionV relativeFrom="paragraph">
                  <wp:posOffset>361315</wp:posOffset>
                </wp:positionV>
                <wp:extent cx="5391785" cy="1138555"/>
                <wp:effectExtent l="19050" t="19050" r="37465" b="6159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785" cy="1138555"/>
                        </a:xfrm>
                        <a:prstGeom prst="roundRect">
                          <a:avLst>
                            <a:gd name="adj" fmla="val 16667"/>
                          </a:avLst>
                        </a:prstGeom>
                        <a:solidFill>
                          <a:schemeClr val="accent1">
                            <a:lumMod val="60000"/>
                            <a:lumOff val="4000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7.45pt;margin-top:28.45pt;width:424.55pt;height:8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" fillcolor="#95b3d7 [1940]" strokecolor="#f2f2f2 [3041]" strokeweight="3pt">
                <v:shadow on="t" color="#205867 [1608]" opacity=".5" offset="1pt"/>
              </v:roundrect>
            </w:pict>
          </mc:Fallback>
        </mc:AlternateContent>
      </w:r>
      <w:r w:rsidR="00325D06" w:rsidRPr="00325D06">
        <w:rPr>
          <w:sz w:val="28"/>
          <w:szCs w:val="28"/>
        </w:rPr>
        <w:t>Did you know...?</w:t>
      </w:r>
    </w:p>
    <w:p w:rsidR="00BA29FF" w:rsidRPr="00BA29FF" w:rsidRDefault="00BA29FF" w:rsidP="00BA29FF">
      <w:pPr>
        <w:numPr>
          <w:ilvl w:val="0"/>
          <w:numId w:val="3"/>
        </w:numPr>
        <w:spacing w:before="100" w:beforeAutospacing="1" w:after="100" w:afterAutospacing="1" w:line="240" w:lineRule="auto"/>
        <w:ind w:left="700"/>
        <w:rPr>
          <w:rFonts w:eastAsia="Times New Roman" w:cs="Arial"/>
          <w:color w:val="44484C"/>
          <w:sz w:val="24"/>
          <w:szCs w:val="24"/>
          <w:lang w:val="en-US" w:eastAsia="en-US"/>
        </w:rPr>
      </w:pPr>
      <w:r w:rsidRPr="00BA29FF">
        <w:rPr>
          <w:rFonts w:eastAsia="Times New Roman" w:cs="Arial"/>
          <w:b/>
          <w:bCs/>
          <w:color w:val="44484C"/>
          <w:sz w:val="24"/>
          <w:szCs w:val="24"/>
          <w:lang w:val="en-US" w:eastAsia="en-US"/>
        </w:rPr>
        <w:t>One in five</w:t>
      </w:r>
      <w:r w:rsidRPr="00BA29FF">
        <w:rPr>
          <w:rFonts w:eastAsia="Times New Roman" w:cs="Arial"/>
          <w:color w:val="44484C"/>
          <w:sz w:val="24"/>
          <w:szCs w:val="24"/>
          <w:lang w:val="en-US" w:eastAsia="en-US"/>
        </w:rPr>
        <w:t xml:space="preserve"> adults in Northern Ireland will show signs of a mental illness</w:t>
      </w:r>
    </w:p>
    <w:p w:rsidR="00BA29FF" w:rsidRPr="00BA29FF" w:rsidRDefault="00BA29FF" w:rsidP="00BA29FF">
      <w:pPr>
        <w:numPr>
          <w:ilvl w:val="0"/>
          <w:numId w:val="3"/>
        </w:numPr>
        <w:spacing w:before="100" w:beforeAutospacing="1" w:after="100" w:afterAutospacing="1" w:line="240" w:lineRule="auto"/>
        <w:ind w:left="700"/>
        <w:rPr>
          <w:rFonts w:eastAsia="Times New Roman" w:cs="Arial"/>
          <w:color w:val="44484C"/>
          <w:sz w:val="24"/>
          <w:szCs w:val="24"/>
          <w:lang w:val="en-US" w:eastAsia="en-US"/>
        </w:rPr>
      </w:pPr>
      <w:r w:rsidRPr="00BA29FF">
        <w:rPr>
          <w:rFonts w:eastAsia="Times New Roman" w:cs="Arial"/>
          <w:color w:val="44484C"/>
          <w:sz w:val="24"/>
          <w:szCs w:val="24"/>
          <w:lang w:val="en-US" w:eastAsia="en-US"/>
        </w:rPr>
        <w:t xml:space="preserve">When matched to 17 other countries, </w:t>
      </w:r>
      <w:r w:rsidRPr="00BA29FF">
        <w:rPr>
          <w:rFonts w:eastAsia="Times New Roman" w:cs="Arial"/>
          <w:b/>
          <w:bCs/>
          <w:color w:val="44484C"/>
          <w:sz w:val="24"/>
          <w:szCs w:val="24"/>
          <w:lang w:val="en-US" w:eastAsia="en-US"/>
        </w:rPr>
        <w:t>NI had the 2</w:t>
      </w:r>
      <w:r w:rsidRPr="00BA29FF">
        <w:rPr>
          <w:rFonts w:eastAsia="Times New Roman" w:cs="Arial"/>
          <w:b/>
          <w:bCs/>
          <w:color w:val="44484C"/>
          <w:sz w:val="24"/>
          <w:szCs w:val="24"/>
          <w:vertAlign w:val="superscript"/>
          <w:lang w:val="en-US" w:eastAsia="en-US"/>
        </w:rPr>
        <w:t>nd</w:t>
      </w:r>
      <w:r w:rsidRPr="00BA29FF">
        <w:rPr>
          <w:rFonts w:eastAsia="Times New Roman" w:cs="Arial"/>
          <w:b/>
          <w:bCs/>
          <w:color w:val="44484C"/>
          <w:sz w:val="24"/>
          <w:szCs w:val="24"/>
          <w:lang w:val="en-US" w:eastAsia="en-US"/>
        </w:rPr>
        <w:t xml:space="preserve"> highest rates</w:t>
      </w:r>
      <w:r w:rsidRPr="00BA29FF">
        <w:rPr>
          <w:rFonts w:eastAsia="Times New Roman" w:cs="Arial"/>
          <w:color w:val="44484C"/>
          <w:sz w:val="24"/>
          <w:szCs w:val="24"/>
          <w:lang w:val="en-US" w:eastAsia="en-US"/>
        </w:rPr>
        <w:t xml:space="preserve"> of mental ill-health</w:t>
      </w:r>
    </w:p>
    <w:p w:rsidR="00BA29FF" w:rsidRPr="00BA29FF" w:rsidRDefault="00BA29FF" w:rsidP="00BA29FF">
      <w:pPr>
        <w:numPr>
          <w:ilvl w:val="0"/>
          <w:numId w:val="3"/>
        </w:numPr>
        <w:spacing w:before="100" w:beforeAutospacing="1" w:after="100" w:afterAutospacing="1" w:line="240" w:lineRule="auto"/>
        <w:ind w:left="700"/>
        <w:rPr>
          <w:rFonts w:eastAsia="Times New Roman" w:cs="Arial"/>
          <w:color w:val="44484C"/>
          <w:sz w:val="24"/>
          <w:szCs w:val="24"/>
          <w:lang w:val="en-US" w:eastAsia="en-US"/>
        </w:rPr>
      </w:pPr>
      <w:r w:rsidRPr="00BA29FF">
        <w:rPr>
          <w:rFonts w:eastAsia="Times New Roman" w:cs="Arial"/>
          <w:color w:val="44484C"/>
          <w:sz w:val="24"/>
          <w:szCs w:val="24"/>
          <w:lang w:val="en-US" w:eastAsia="en-US"/>
        </w:rPr>
        <w:t xml:space="preserve">Prevalence of mental illness in Northern Ireland is </w:t>
      </w:r>
      <w:r w:rsidRPr="00BA29FF">
        <w:rPr>
          <w:rFonts w:eastAsia="Times New Roman" w:cs="Arial"/>
          <w:b/>
          <w:bCs/>
          <w:color w:val="44484C"/>
          <w:sz w:val="24"/>
          <w:szCs w:val="24"/>
          <w:lang w:val="en-US" w:eastAsia="en-US"/>
        </w:rPr>
        <w:t>25% higher</w:t>
      </w:r>
      <w:r w:rsidRPr="00BA29FF">
        <w:rPr>
          <w:rFonts w:eastAsia="Times New Roman" w:cs="Arial"/>
          <w:color w:val="44484C"/>
          <w:sz w:val="24"/>
          <w:szCs w:val="24"/>
          <w:lang w:val="en-US" w:eastAsia="en-US"/>
        </w:rPr>
        <w:t xml:space="preserve"> than in England</w:t>
      </w:r>
    </w:p>
    <w:p w:rsidR="00BA29FF" w:rsidRDefault="00BA29FF" w:rsidP="00D46207">
      <w:pPr>
        <w:spacing w:line="240" w:lineRule="auto"/>
        <w:rPr>
          <w:rFonts w:cstheme="minorHAnsi"/>
          <w:color w:val="000000"/>
          <w:sz w:val="24"/>
          <w:szCs w:val="20"/>
          <w:lang w:val="en-US"/>
        </w:rPr>
      </w:pPr>
    </w:p>
    <w:p w:rsidR="00BA29FF" w:rsidRDefault="00BA29FF" w:rsidP="00D46207">
      <w:pPr>
        <w:spacing w:line="240" w:lineRule="auto"/>
        <w:rPr>
          <w:rFonts w:cstheme="minorHAnsi"/>
          <w:color w:val="000000"/>
          <w:sz w:val="24"/>
          <w:szCs w:val="20"/>
          <w:lang w:val="en-US"/>
        </w:rPr>
      </w:pPr>
    </w:p>
    <w:p w:rsidR="009B09A1" w:rsidRPr="00E73737" w:rsidRDefault="00D46207" w:rsidP="00D46207">
      <w:pPr>
        <w:spacing w:line="240" w:lineRule="auto"/>
        <w:rPr>
          <w:rFonts w:cstheme="minorHAnsi"/>
          <w:color w:val="000000"/>
          <w:sz w:val="24"/>
          <w:szCs w:val="20"/>
          <w:lang w:val="en-US"/>
        </w:rPr>
      </w:pPr>
      <w:r w:rsidRPr="00D46207">
        <w:rPr>
          <w:rFonts w:cstheme="minorHAnsi"/>
          <w:color w:val="000000"/>
          <w:sz w:val="24"/>
          <w:szCs w:val="20"/>
          <w:lang w:val="en-US"/>
        </w:rPr>
        <w:t>Since 1963, Action Mental Health have been supporting recovery, building resilience, raising awareness and promoting positive mental health</w:t>
      </w:r>
      <w:r>
        <w:rPr>
          <w:rFonts w:cstheme="minorHAnsi"/>
          <w:color w:val="000000"/>
          <w:sz w:val="24"/>
          <w:szCs w:val="20"/>
          <w:lang w:val="en-US"/>
        </w:rPr>
        <w:t>.</w:t>
      </w:r>
    </w:p>
    <w:p w:rsidR="00D12116" w:rsidRPr="00D46207" w:rsidRDefault="007B7F85" w:rsidP="00D46207">
      <w:pPr>
        <w:spacing w:line="240" w:lineRule="auto"/>
        <w:rPr>
          <w:rFonts w:cstheme="minorHAnsi"/>
          <w:b/>
          <w:color w:val="000000"/>
          <w:sz w:val="24"/>
          <w:szCs w:val="20"/>
          <w:lang w:val="en-US"/>
        </w:rPr>
      </w:pPr>
      <w:r w:rsidRPr="00D46207">
        <w:rPr>
          <w:rFonts w:cstheme="minorHAnsi"/>
          <w:b/>
          <w:color w:val="000000"/>
          <w:sz w:val="24"/>
          <w:szCs w:val="20"/>
          <w:lang w:val="en-US"/>
        </w:rPr>
        <w:t>AMH Mission</w:t>
      </w:r>
    </w:p>
    <w:p w:rsidR="007B7F85" w:rsidRPr="00D46207" w:rsidRDefault="007B7F85" w:rsidP="00D46207">
      <w:pPr>
        <w:spacing w:line="240" w:lineRule="auto"/>
        <w:rPr>
          <w:rFonts w:cstheme="minorHAnsi"/>
          <w:color w:val="000000"/>
          <w:sz w:val="24"/>
          <w:szCs w:val="20"/>
          <w:lang w:val="en-US"/>
        </w:rPr>
      </w:pPr>
      <w:r w:rsidRPr="00D46207">
        <w:rPr>
          <w:rFonts w:cstheme="minorHAnsi"/>
          <w:color w:val="000000"/>
          <w:sz w:val="24"/>
          <w:szCs w:val="20"/>
          <w:lang w:val="en-US"/>
        </w:rPr>
        <w:t>To make a positive difference in people’s mental health</w:t>
      </w:r>
    </w:p>
    <w:p w:rsidR="007B7F85" w:rsidRPr="00D46207" w:rsidRDefault="007B7F85" w:rsidP="00D46207">
      <w:pPr>
        <w:spacing w:line="240" w:lineRule="auto"/>
        <w:rPr>
          <w:rFonts w:cstheme="minorHAnsi"/>
          <w:b/>
          <w:color w:val="000000"/>
          <w:sz w:val="24"/>
          <w:szCs w:val="20"/>
          <w:lang w:val="en-US"/>
        </w:rPr>
      </w:pPr>
      <w:r w:rsidRPr="00D46207">
        <w:rPr>
          <w:rFonts w:cstheme="minorHAnsi"/>
          <w:b/>
          <w:color w:val="000000"/>
          <w:sz w:val="24"/>
          <w:szCs w:val="20"/>
          <w:lang w:val="en-US"/>
        </w:rPr>
        <w:t>AMH Vision</w:t>
      </w:r>
    </w:p>
    <w:p w:rsidR="007B7F85" w:rsidRPr="00D46207" w:rsidRDefault="007B7F85" w:rsidP="00D46207">
      <w:pPr>
        <w:spacing w:line="240" w:lineRule="auto"/>
        <w:rPr>
          <w:rFonts w:cstheme="minorHAnsi"/>
          <w:color w:val="000000"/>
          <w:sz w:val="24"/>
          <w:szCs w:val="20"/>
          <w:lang w:val="en-US"/>
        </w:rPr>
      </w:pPr>
      <w:r w:rsidRPr="00D46207">
        <w:rPr>
          <w:rFonts w:cstheme="minorHAnsi"/>
          <w:color w:val="000000"/>
          <w:sz w:val="24"/>
          <w:szCs w:val="20"/>
          <w:lang w:val="en-US"/>
        </w:rPr>
        <w:t>A society which actively values and promotes good mental health</w:t>
      </w:r>
    </w:p>
    <w:p w:rsidR="009B09A1" w:rsidRDefault="009B09A1" w:rsidP="00D46207">
      <w:pPr>
        <w:spacing w:line="240" w:lineRule="auto"/>
        <w:rPr>
          <w:rFonts w:cstheme="minorHAnsi"/>
          <w:color w:val="000000"/>
          <w:sz w:val="24"/>
          <w:szCs w:val="20"/>
          <w:lang w:val="en-US"/>
        </w:rPr>
      </w:pPr>
    </w:p>
    <w:p w:rsidR="009B09A1" w:rsidRPr="009B09A1" w:rsidRDefault="009B09A1" w:rsidP="009B09A1">
      <w:pPr>
        <w:spacing w:line="240" w:lineRule="auto"/>
        <w:jc w:val="center"/>
        <w:rPr>
          <w:sz w:val="32"/>
          <w:szCs w:val="32"/>
        </w:rPr>
      </w:pPr>
      <w:proofErr w:type="gramStart"/>
      <w:r w:rsidRPr="009B09A1">
        <w:rPr>
          <w:sz w:val="32"/>
          <w:szCs w:val="32"/>
        </w:rPr>
        <w:t>website</w:t>
      </w:r>
      <w:proofErr w:type="gramEnd"/>
      <w:r w:rsidRPr="009B09A1">
        <w:rPr>
          <w:sz w:val="32"/>
          <w:szCs w:val="32"/>
        </w:rPr>
        <w:t xml:space="preserve">: </w:t>
      </w:r>
      <w:hyperlink r:id="rId10" w:history="1">
        <w:r w:rsidRPr="009B09A1">
          <w:rPr>
            <w:rStyle w:val="Hyperlink"/>
            <w:sz w:val="32"/>
            <w:szCs w:val="32"/>
          </w:rPr>
          <w:t>www.amh.org.uk</w:t>
        </w:r>
      </w:hyperlink>
      <w:r w:rsidRPr="009B09A1">
        <w:rPr>
          <w:sz w:val="32"/>
          <w:szCs w:val="32"/>
        </w:rPr>
        <w:t xml:space="preserve"> E-mail: </w:t>
      </w:r>
      <w:hyperlink r:id="rId11" w:history="1">
        <w:r w:rsidRPr="009B09A1">
          <w:rPr>
            <w:rStyle w:val="Hyperlink"/>
            <w:sz w:val="32"/>
            <w:szCs w:val="32"/>
          </w:rPr>
          <w:t>events@amh.org.uk</w:t>
        </w:r>
      </w:hyperlink>
    </w:p>
    <w:p w:rsidR="009B09A1" w:rsidRDefault="009B09A1" w:rsidP="000A2578">
      <w:pPr>
        <w:spacing w:line="240" w:lineRule="auto"/>
        <w:jc w:val="center"/>
        <w:rPr>
          <w:sz w:val="18"/>
          <w:szCs w:val="18"/>
        </w:rPr>
      </w:pPr>
      <w:r w:rsidRPr="00D46207">
        <w:rPr>
          <w:rFonts w:cstheme="minorHAnsi"/>
          <w:noProof/>
          <w:color w:val="000000"/>
          <w:sz w:val="24"/>
          <w:szCs w:val="20"/>
        </w:rPr>
        <w:drawing>
          <wp:inline distT="0" distB="0" distL="0" distR="0" wp14:anchorId="44E94889" wp14:editId="44909C44">
            <wp:extent cx="1169293" cy="275128"/>
            <wp:effectExtent l="19050" t="0" r="0" b="0"/>
            <wp:docPr id="11" name="Picture 1" descr="twitter-small.gif"/>
            <wp:cNvGraphicFramePr/>
            <a:graphic xmlns:a="http://schemas.openxmlformats.org/drawingml/2006/main">
              <a:graphicData uri="http://schemas.openxmlformats.org/drawingml/2006/picture">
                <pic:pic xmlns:pic="http://schemas.openxmlformats.org/drawingml/2006/picture">
                  <pic:nvPicPr>
                    <pic:cNvPr id="283" name="Picture 282" descr="twitter-small.gif"/>
                    <pic:cNvPicPr>
                      <a:picLocks noChangeAspect="1"/>
                    </pic:cNvPicPr>
                  </pic:nvPicPr>
                  <pic:blipFill>
                    <a:blip r:embed="rId12" cstate="print"/>
                    <a:stretch>
                      <a:fillRect/>
                    </a:stretch>
                  </pic:blipFill>
                  <pic:spPr>
                    <a:xfrm>
                      <a:off x="0" y="0"/>
                      <a:ext cx="1169293" cy="275128"/>
                    </a:xfrm>
                    <a:prstGeom prst="rect">
                      <a:avLst/>
                    </a:prstGeom>
                  </pic:spPr>
                </pic:pic>
              </a:graphicData>
            </a:graphic>
          </wp:inline>
        </w:drawing>
      </w:r>
      <w:r w:rsidRPr="00D46207">
        <w:rPr>
          <w:rFonts w:cstheme="minorHAnsi"/>
          <w:noProof/>
          <w:color w:val="000000"/>
          <w:sz w:val="24"/>
          <w:szCs w:val="20"/>
        </w:rPr>
        <w:drawing>
          <wp:inline distT="0" distB="0" distL="0" distR="0" wp14:anchorId="04F7958C" wp14:editId="2930C8BE">
            <wp:extent cx="944513" cy="313302"/>
            <wp:effectExtent l="19050" t="0" r="7987" b="0"/>
            <wp:docPr id="12" name="Picture 2" descr="facebook-small.gif"/>
            <wp:cNvGraphicFramePr/>
            <a:graphic xmlns:a="http://schemas.openxmlformats.org/drawingml/2006/main">
              <a:graphicData uri="http://schemas.openxmlformats.org/drawingml/2006/picture">
                <pic:pic xmlns:pic="http://schemas.openxmlformats.org/drawingml/2006/picture">
                  <pic:nvPicPr>
                    <pic:cNvPr id="284" name="Picture 283" descr="facebook-small.gif"/>
                    <pic:cNvPicPr>
                      <a:picLocks noChangeAspect="1"/>
                    </pic:cNvPicPr>
                  </pic:nvPicPr>
                  <pic:blipFill>
                    <a:blip r:embed="rId13" cstate="print"/>
                    <a:stretch>
                      <a:fillRect/>
                    </a:stretch>
                  </pic:blipFill>
                  <pic:spPr>
                    <a:xfrm>
                      <a:off x="0" y="0"/>
                      <a:ext cx="944513" cy="313302"/>
                    </a:xfrm>
                    <a:prstGeom prst="rect">
                      <a:avLst/>
                    </a:prstGeom>
                  </pic:spPr>
                </pic:pic>
              </a:graphicData>
            </a:graphic>
          </wp:inline>
        </w:drawing>
      </w:r>
    </w:p>
    <w:p w:rsidR="009B09A1" w:rsidRDefault="009B09A1" w:rsidP="009B09A1">
      <w:pPr>
        <w:spacing w:line="240" w:lineRule="auto"/>
        <w:rPr>
          <w:sz w:val="18"/>
          <w:szCs w:val="18"/>
        </w:rPr>
      </w:pPr>
    </w:p>
    <w:p w:rsidR="009B09A1" w:rsidRPr="00D46207" w:rsidRDefault="00E73737" w:rsidP="009B09A1">
      <w:pPr>
        <w:spacing w:line="240" w:lineRule="auto"/>
        <w:rPr>
          <w:rFonts w:cstheme="minorHAnsi"/>
          <w:color w:val="000000"/>
          <w:sz w:val="24"/>
          <w:szCs w:val="20"/>
          <w:lang w:val="en-US"/>
        </w:rPr>
      </w:pPr>
      <w:r>
        <w:rPr>
          <w:rFonts w:cstheme="minorHAnsi"/>
          <w:color w:val="000000"/>
          <w:sz w:val="24"/>
          <w:szCs w:val="20"/>
          <w:lang w:val="en-US"/>
        </w:rPr>
        <w:t xml:space="preserve">Please send </w:t>
      </w:r>
      <w:r w:rsidR="009B09A1">
        <w:rPr>
          <w:rFonts w:cstheme="minorHAnsi"/>
          <w:color w:val="000000"/>
          <w:sz w:val="24"/>
          <w:szCs w:val="20"/>
          <w:lang w:val="en-US"/>
        </w:rPr>
        <w:t xml:space="preserve">your </w:t>
      </w:r>
      <w:r>
        <w:rPr>
          <w:rFonts w:cstheme="minorHAnsi"/>
          <w:color w:val="000000"/>
          <w:sz w:val="24"/>
          <w:szCs w:val="20"/>
          <w:lang w:val="en-US"/>
        </w:rPr>
        <w:t xml:space="preserve">completed </w:t>
      </w:r>
      <w:r w:rsidR="009B09A1">
        <w:rPr>
          <w:rFonts w:cstheme="minorHAnsi"/>
          <w:color w:val="000000"/>
          <w:sz w:val="24"/>
          <w:szCs w:val="20"/>
          <w:lang w:val="en-US"/>
        </w:rPr>
        <w:t>sponsorship form to:</w:t>
      </w:r>
    </w:p>
    <w:p w:rsidR="009B09A1" w:rsidRPr="009B09A1" w:rsidRDefault="009B09A1" w:rsidP="009B09A1">
      <w:pPr>
        <w:spacing w:after="0"/>
        <w:rPr>
          <w:rFonts w:cstheme="minorHAnsi"/>
          <w:color w:val="000000"/>
          <w:sz w:val="20"/>
          <w:szCs w:val="20"/>
          <w:lang w:val="en-US"/>
        </w:rPr>
      </w:pPr>
      <w:r w:rsidRPr="009B09A1">
        <w:rPr>
          <w:rFonts w:cstheme="minorHAnsi"/>
          <w:color w:val="000000"/>
          <w:sz w:val="20"/>
          <w:szCs w:val="20"/>
          <w:lang w:val="en-US"/>
        </w:rPr>
        <w:t>Callum Clark</w:t>
      </w:r>
    </w:p>
    <w:p w:rsidR="009B09A1" w:rsidRPr="009B09A1" w:rsidRDefault="009B09A1" w:rsidP="009B09A1">
      <w:pPr>
        <w:spacing w:after="0"/>
        <w:rPr>
          <w:rFonts w:cstheme="minorHAnsi"/>
          <w:color w:val="000000"/>
          <w:sz w:val="20"/>
          <w:szCs w:val="20"/>
          <w:lang w:val="en-US"/>
        </w:rPr>
      </w:pPr>
      <w:r w:rsidRPr="009B09A1">
        <w:rPr>
          <w:rFonts w:cstheme="minorHAnsi"/>
          <w:color w:val="000000"/>
          <w:sz w:val="20"/>
          <w:szCs w:val="20"/>
          <w:lang w:val="en-US"/>
        </w:rPr>
        <w:t>AMH Central Office</w:t>
      </w:r>
    </w:p>
    <w:p w:rsidR="009B09A1" w:rsidRPr="009B09A1" w:rsidRDefault="009B09A1" w:rsidP="009B09A1">
      <w:pPr>
        <w:spacing w:after="0"/>
        <w:rPr>
          <w:rFonts w:cstheme="minorHAnsi"/>
          <w:color w:val="000000"/>
          <w:sz w:val="20"/>
          <w:szCs w:val="20"/>
          <w:lang w:val="en-US"/>
        </w:rPr>
      </w:pPr>
      <w:r w:rsidRPr="009B09A1">
        <w:rPr>
          <w:rFonts w:cstheme="minorHAnsi"/>
          <w:color w:val="000000"/>
          <w:sz w:val="20"/>
          <w:szCs w:val="20"/>
          <w:lang w:val="en-US"/>
        </w:rPr>
        <w:t>27 Jubilee Road</w:t>
      </w:r>
    </w:p>
    <w:p w:rsidR="009B09A1" w:rsidRPr="009B09A1" w:rsidRDefault="009B09A1" w:rsidP="009B09A1">
      <w:pPr>
        <w:spacing w:after="0"/>
        <w:rPr>
          <w:rFonts w:cstheme="minorHAnsi"/>
          <w:color w:val="000000"/>
          <w:sz w:val="20"/>
          <w:szCs w:val="20"/>
          <w:lang w:val="en-US"/>
        </w:rPr>
      </w:pPr>
      <w:r w:rsidRPr="009B09A1">
        <w:rPr>
          <w:rFonts w:cstheme="minorHAnsi"/>
          <w:color w:val="000000"/>
          <w:sz w:val="20"/>
          <w:szCs w:val="20"/>
          <w:lang w:val="en-US"/>
        </w:rPr>
        <w:t xml:space="preserve">Newtownards </w:t>
      </w:r>
    </w:p>
    <w:p w:rsidR="009B09A1" w:rsidRPr="009B09A1" w:rsidRDefault="009B09A1" w:rsidP="009B09A1">
      <w:pPr>
        <w:spacing w:after="0"/>
        <w:rPr>
          <w:rFonts w:cstheme="minorHAnsi"/>
          <w:color w:val="000000"/>
          <w:sz w:val="20"/>
          <w:szCs w:val="20"/>
          <w:lang w:val="en-US"/>
        </w:rPr>
      </w:pPr>
      <w:r w:rsidRPr="009B09A1">
        <w:rPr>
          <w:rFonts w:cstheme="minorHAnsi"/>
          <w:color w:val="000000"/>
          <w:sz w:val="20"/>
          <w:szCs w:val="20"/>
          <w:lang w:val="en-US"/>
        </w:rPr>
        <w:t>BT23 4YH</w:t>
      </w:r>
    </w:p>
    <w:p w:rsidR="009B09A1" w:rsidRPr="009B09A1" w:rsidRDefault="009B09A1" w:rsidP="009B09A1">
      <w:pPr>
        <w:spacing w:line="240" w:lineRule="auto"/>
        <w:rPr>
          <w:rFonts w:cstheme="minorHAnsi"/>
          <w:color w:val="000000"/>
          <w:sz w:val="20"/>
          <w:szCs w:val="20"/>
          <w:lang w:val="en-US"/>
        </w:rPr>
      </w:pPr>
      <w:r w:rsidRPr="009B09A1">
        <w:rPr>
          <w:rFonts w:cstheme="minorHAnsi"/>
          <w:color w:val="000000"/>
          <w:sz w:val="20"/>
          <w:szCs w:val="20"/>
          <w:lang w:val="en-US"/>
        </w:rPr>
        <w:t xml:space="preserve">(Please make </w:t>
      </w:r>
      <w:proofErr w:type="spellStart"/>
      <w:r w:rsidRPr="009B09A1">
        <w:rPr>
          <w:rFonts w:cstheme="minorHAnsi"/>
          <w:color w:val="000000"/>
          <w:sz w:val="20"/>
          <w:szCs w:val="20"/>
          <w:lang w:val="en-US"/>
        </w:rPr>
        <w:t>cheques</w:t>
      </w:r>
      <w:proofErr w:type="spellEnd"/>
      <w:r w:rsidRPr="009B09A1">
        <w:rPr>
          <w:rFonts w:cstheme="minorHAnsi"/>
          <w:color w:val="000000"/>
          <w:sz w:val="20"/>
          <w:szCs w:val="20"/>
          <w:lang w:val="en-US"/>
        </w:rPr>
        <w:t xml:space="preserve"> payable to Action Mental Health) </w:t>
      </w:r>
    </w:p>
    <w:p w:rsidR="009B09A1" w:rsidRDefault="009B09A1" w:rsidP="009B09A1">
      <w:pPr>
        <w:spacing w:line="240" w:lineRule="auto"/>
        <w:rPr>
          <w:sz w:val="18"/>
          <w:szCs w:val="18"/>
        </w:rPr>
      </w:pPr>
    </w:p>
    <w:p w:rsidR="000A2578" w:rsidRPr="00484FA5" w:rsidRDefault="000A2578" w:rsidP="000A2578">
      <w:pPr>
        <w:spacing w:line="240" w:lineRule="auto"/>
        <w:jc w:val="center"/>
        <w:rPr>
          <w:sz w:val="18"/>
          <w:szCs w:val="18"/>
        </w:rPr>
      </w:pPr>
      <w:r w:rsidRPr="00484FA5">
        <w:rPr>
          <w:sz w:val="18"/>
          <w:szCs w:val="18"/>
        </w:rPr>
        <w:t xml:space="preserve">Registered charity recognised by the Inland Revenue Irv Ref No. </w:t>
      </w:r>
      <w:proofErr w:type="gramStart"/>
      <w:r w:rsidRPr="00484FA5">
        <w:rPr>
          <w:sz w:val="18"/>
          <w:szCs w:val="18"/>
        </w:rPr>
        <w:t>XN / 47959</w:t>
      </w:r>
      <w:r w:rsidR="00FF2A7E">
        <w:rPr>
          <w:sz w:val="18"/>
          <w:szCs w:val="18"/>
        </w:rPr>
        <w:t>.</w:t>
      </w:r>
      <w:proofErr w:type="gramEnd"/>
      <w:r w:rsidR="00FF2A7E">
        <w:rPr>
          <w:sz w:val="18"/>
          <w:szCs w:val="18"/>
        </w:rPr>
        <w:t xml:space="preserve"> Registered with </w:t>
      </w:r>
      <w:proofErr w:type="gramStart"/>
      <w:r w:rsidR="00FF2A7E">
        <w:rPr>
          <w:sz w:val="18"/>
          <w:szCs w:val="18"/>
        </w:rPr>
        <w:t>The</w:t>
      </w:r>
      <w:proofErr w:type="gramEnd"/>
      <w:r w:rsidR="00FF2A7E">
        <w:rPr>
          <w:sz w:val="18"/>
          <w:szCs w:val="18"/>
        </w:rPr>
        <w:t xml:space="preserve"> Charity Commission for Northern Ireland NIC100753</w:t>
      </w:r>
    </w:p>
    <w:p w:rsidR="00D12116" w:rsidRPr="009826D5" w:rsidRDefault="000A2578" w:rsidP="009826D5">
      <w:pPr>
        <w:spacing w:line="240" w:lineRule="auto"/>
        <w:jc w:val="center"/>
        <w:rPr>
          <w:sz w:val="18"/>
          <w:szCs w:val="18"/>
        </w:rPr>
      </w:pPr>
      <w:r w:rsidRPr="00484FA5">
        <w:rPr>
          <w:sz w:val="18"/>
          <w:szCs w:val="18"/>
        </w:rPr>
        <w:t>Registered in Northern Ireland Company No NI 5568</w:t>
      </w:r>
      <w:r w:rsidR="00FF2A7E">
        <w:rPr>
          <w:sz w:val="18"/>
          <w:szCs w:val="18"/>
        </w:rPr>
        <w:t>.</w:t>
      </w:r>
      <w:r w:rsidRPr="00484FA5">
        <w:rPr>
          <w:sz w:val="18"/>
          <w:szCs w:val="18"/>
        </w:rPr>
        <w:t xml:space="preserve"> Registered office</w:t>
      </w:r>
      <w:r w:rsidR="00FF2A7E">
        <w:rPr>
          <w:sz w:val="18"/>
          <w:szCs w:val="18"/>
        </w:rPr>
        <w:t>:</w:t>
      </w:r>
      <w:r w:rsidRPr="00484FA5">
        <w:rPr>
          <w:sz w:val="18"/>
          <w:szCs w:val="18"/>
        </w:rPr>
        <w:t xml:space="preserve"> Central Office 27 Jubilee Road Newtownards Co Down BT23 4YH Tel: +44 (0)28 9182 8494 </w:t>
      </w:r>
    </w:p>
    <w:sectPr w:rsidR="00D12116" w:rsidRPr="009826D5" w:rsidSect="002C2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B0458"/>
    <w:multiLevelType w:val="hybridMultilevel"/>
    <w:tmpl w:val="8A9AE1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5F2B02"/>
    <w:multiLevelType w:val="hybridMultilevel"/>
    <w:tmpl w:val="59A0E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7A7E0E"/>
    <w:multiLevelType w:val="multilevel"/>
    <w:tmpl w:val="6A8A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45"/>
    <w:rsid w:val="0003082B"/>
    <w:rsid w:val="000A2578"/>
    <w:rsid w:val="000B4CB9"/>
    <w:rsid w:val="00135350"/>
    <w:rsid w:val="001E7185"/>
    <w:rsid w:val="002C2E0B"/>
    <w:rsid w:val="002F64F4"/>
    <w:rsid w:val="00325D06"/>
    <w:rsid w:val="00462681"/>
    <w:rsid w:val="00484FA5"/>
    <w:rsid w:val="004C6D9B"/>
    <w:rsid w:val="005D0951"/>
    <w:rsid w:val="007B7F85"/>
    <w:rsid w:val="00866E8D"/>
    <w:rsid w:val="008B18A3"/>
    <w:rsid w:val="008D27FF"/>
    <w:rsid w:val="00921AB7"/>
    <w:rsid w:val="009826D5"/>
    <w:rsid w:val="009B09A1"/>
    <w:rsid w:val="00A761D1"/>
    <w:rsid w:val="00A97973"/>
    <w:rsid w:val="00AB52E1"/>
    <w:rsid w:val="00AF2E8E"/>
    <w:rsid w:val="00B00216"/>
    <w:rsid w:val="00BA29FF"/>
    <w:rsid w:val="00BB747F"/>
    <w:rsid w:val="00BD4523"/>
    <w:rsid w:val="00BD470B"/>
    <w:rsid w:val="00C732E1"/>
    <w:rsid w:val="00CE0B45"/>
    <w:rsid w:val="00D12116"/>
    <w:rsid w:val="00D46207"/>
    <w:rsid w:val="00D46B20"/>
    <w:rsid w:val="00D571A0"/>
    <w:rsid w:val="00DE3FA6"/>
    <w:rsid w:val="00E73737"/>
    <w:rsid w:val="00E95961"/>
    <w:rsid w:val="00EC2339"/>
    <w:rsid w:val="00EC42D6"/>
    <w:rsid w:val="00F069A1"/>
    <w:rsid w:val="00FF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FA5"/>
    <w:rPr>
      <w:color w:val="0000FF" w:themeColor="hyperlink"/>
      <w:u w:val="single"/>
    </w:rPr>
  </w:style>
  <w:style w:type="paragraph" w:styleId="BalloonText">
    <w:name w:val="Balloon Text"/>
    <w:basedOn w:val="Normal"/>
    <w:link w:val="BalloonTextChar"/>
    <w:uiPriority w:val="99"/>
    <w:semiHidden/>
    <w:unhideWhenUsed/>
    <w:rsid w:val="00135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50"/>
    <w:rPr>
      <w:rFonts w:ascii="Tahoma" w:hAnsi="Tahoma" w:cs="Tahoma"/>
      <w:sz w:val="16"/>
      <w:szCs w:val="16"/>
    </w:rPr>
  </w:style>
  <w:style w:type="paragraph" w:styleId="ListParagraph">
    <w:name w:val="List Paragraph"/>
    <w:basedOn w:val="Normal"/>
    <w:uiPriority w:val="34"/>
    <w:qFormat/>
    <w:rsid w:val="00325D06"/>
    <w:pPr>
      <w:ind w:left="720"/>
      <w:contextualSpacing/>
    </w:pPr>
  </w:style>
  <w:style w:type="paragraph" w:styleId="NormalWeb">
    <w:name w:val="Normal (Web)"/>
    <w:basedOn w:val="Normal"/>
    <w:uiPriority w:val="99"/>
    <w:semiHidden/>
    <w:unhideWhenUsed/>
    <w:rsid w:val="002F64F4"/>
    <w:pPr>
      <w:spacing w:before="100" w:beforeAutospacing="1" w:after="272"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1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FA5"/>
    <w:rPr>
      <w:color w:val="0000FF" w:themeColor="hyperlink"/>
      <w:u w:val="single"/>
    </w:rPr>
  </w:style>
  <w:style w:type="paragraph" w:styleId="BalloonText">
    <w:name w:val="Balloon Text"/>
    <w:basedOn w:val="Normal"/>
    <w:link w:val="BalloonTextChar"/>
    <w:uiPriority w:val="99"/>
    <w:semiHidden/>
    <w:unhideWhenUsed/>
    <w:rsid w:val="00135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350"/>
    <w:rPr>
      <w:rFonts w:ascii="Tahoma" w:hAnsi="Tahoma" w:cs="Tahoma"/>
      <w:sz w:val="16"/>
      <w:szCs w:val="16"/>
    </w:rPr>
  </w:style>
  <w:style w:type="paragraph" w:styleId="ListParagraph">
    <w:name w:val="List Paragraph"/>
    <w:basedOn w:val="Normal"/>
    <w:uiPriority w:val="34"/>
    <w:qFormat/>
    <w:rsid w:val="00325D06"/>
    <w:pPr>
      <w:ind w:left="720"/>
      <w:contextualSpacing/>
    </w:pPr>
  </w:style>
  <w:style w:type="paragraph" w:styleId="NormalWeb">
    <w:name w:val="Normal (Web)"/>
    <w:basedOn w:val="Normal"/>
    <w:uiPriority w:val="99"/>
    <w:semiHidden/>
    <w:unhideWhenUsed/>
    <w:rsid w:val="002F64F4"/>
    <w:pPr>
      <w:spacing w:before="100" w:beforeAutospacing="1" w:after="272"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10234">
      <w:bodyDiv w:val="1"/>
      <w:marLeft w:val="0"/>
      <w:marRight w:val="0"/>
      <w:marTop w:val="0"/>
      <w:marBottom w:val="0"/>
      <w:divBdr>
        <w:top w:val="none" w:sz="0" w:space="0" w:color="auto"/>
        <w:left w:val="none" w:sz="0" w:space="0" w:color="auto"/>
        <w:bottom w:val="none" w:sz="0" w:space="0" w:color="auto"/>
        <w:right w:val="none" w:sz="0" w:space="0" w:color="auto"/>
      </w:divBdr>
      <w:divsChild>
        <w:div w:id="340746341">
          <w:marLeft w:val="0"/>
          <w:marRight w:val="0"/>
          <w:marTop w:val="100"/>
          <w:marBottom w:val="100"/>
          <w:divBdr>
            <w:top w:val="none" w:sz="0" w:space="0" w:color="auto"/>
            <w:left w:val="none" w:sz="0" w:space="0" w:color="auto"/>
            <w:bottom w:val="none" w:sz="0" w:space="0" w:color="auto"/>
            <w:right w:val="none" w:sz="0" w:space="0" w:color="auto"/>
          </w:divBdr>
          <w:divsChild>
            <w:div w:id="64231643">
              <w:marLeft w:val="0"/>
              <w:marRight w:val="0"/>
              <w:marTop w:val="0"/>
              <w:marBottom w:val="0"/>
              <w:divBdr>
                <w:top w:val="none" w:sz="0" w:space="0" w:color="auto"/>
                <w:left w:val="none" w:sz="0" w:space="0" w:color="auto"/>
                <w:bottom w:val="none" w:sz="0" w:space="0" w:color="auto"/>
                <w:right w:val="none" w:sz="0" w:space="0" w:color="auto"/>
              </w:divBdr>
              <w:divsChild>
                <w:div w:id="2029410607">
                  <w:marLeft w:val="0"/>
                  <w:marRight w:val="0"/>
                  <w:marTop w:val="0"/>
                  <w:marBottom w:val="0"/>
                  <w:divBdr>
                    <w:top w:val="none" w:sz="0" w:space="0" w:color="auto"/>
                    <w:left w:val="none" w:sz="0" w:space="0" w:color="auto"/>
                    <w:bottom w:val="none" w:sz="0" w:space="0" w:color="auto"/>
                    <w:right w:val="none" w:sz="0" w:space="0" w:color="auto"/>
                  </w:divBdr>
                  <w:divsChild>
                    <w:div w:id="1271864148">
                      <w:marLeft w:val="0"/>
                      <w:marRight w:val="0"/>
                      <w:marTop w:val="0"/>
                      <w:marBottom w:val="0"/>
                      <w:divBdr>
                        <w:top w:val="none" w:sz="0" w:space="0" w:color="auto"/>
                        <w:left w:val="none" w:sz="0" w:space="0" w:color="auto"/>
                        <w:bottom w:val="none" w:sz="0" w:space="0" w:color="auto"/>
                        <w:right w:val="none" w:sz="0" w:space="0" w:color="auto"/>
                      </w:divBdr>
                      <w:divsChild>
                        <w:div w:id="11172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452099">
      <w:bodyDiv w:val="1"/>
      <w:marLeft w:val="0"/>
      <w:marRight w:val="0"/>
      <w:marTop w:val="0"/>
      <w:marBottom w:val="0"/>
      <w:divBdr>
        <w:top w:val="none" w:sz="0" w:space="0" w:color="auto"/>
        <w:left w:val="none" w:sz="0" w:space="0" w:color="auto"/>
        <w:bottom w:val="none" w:sz="0" w:space="0" w:color="auto"/>
        <w:right w:val="none" w:sz="0" w:space="0" w:color="auto"/>
      </w:divBdr>
      <w:divsChild>
        <w:div w:id="259410680">
          <w:marLeft w:val="0"/>
          <w:marRight w:val="0"/>
          <w:marTop w:val="0"/>
          <w:marBottom w:val="0"/>
          <w:divBdr>
            <w:top w:val="none" w:sz="0" w:space="0" w:color="auto"/>
            <w:left w:val="none" w:sz="0" w:space="0" w:color="auto"/>
            <w:bottom w:val="none" w:sz="0" w:space="0" w:color="auto"/>
            <w:right w:val="none" w:sz="0" w:space="0" w:color="auto"/>
          </w:divBdr>
          <w:divsChild>
            <w:div w:id="1258948632">
              <w:marLeft w:val="-225"/>
              <w:marRight w:val="-225"/>
              <w:marTop w:val="0"/>
              <w:marBottom w:val="0"/>
              <w:divBdr>
                <w:top w:val="none" w:sz="0" w:space="0" w:color="auto"/>
                <w:left w:val="none" w:sz="0" w:space="0" w:color="auto"/>
                <w:bottom w:val="none" w:sz="0" w:space="0" w:color="auto"/>
                <w:right w:val="none" w:sz="0" w:space="0" w:color="auto"/>
              </w:divBdr>
              <w:divsChild>
                <w:div w:id="15614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s@amh.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mh.org.uk"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EBA33-9F7D-4251-9DCD-96FB1C21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cclark</dc:creator>
  <cp:lastModifiedBy>Callum Clark</cp:lastModifiedBy>
  <cp:revision>3</cp:revision>
  <cp:lastPrinted>2014-12-09T16:03:00Z</cp:lastPrinted>
  <dcterms:created xsi:type="dcterms:W3CDTF">2017-04-27T15:27:00Z</dcterms:created>
  <dcterms:modified xsi:type="dcterms:W3CDTF">2017-05-04T14:32:00Z</dcterms:modified>
</cp:coreProperties>
</file>